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92D" w:rsidRDefault="00DE092D" w:rsidP="00DE092D">
      <w:pPr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a8"/>
        <w:tblpPr w:leftFromText="180" w:rightFromText="180" w:vertAnchor="text" w:horzAnchor="margin" w:tblpXSpec="right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B701C6" w:rsidTr="00B701C6">
        <w:tc>
          <w:tcPr>
            <w:tcW w:w="3827" w:type="dxa"/>
          </w:tcPr>
          <w:p w:rsidR="00B701C6" w:rsidRPr="00913965" w:rsidRDefault="00B701C6" w:rsidP="00913965">
            <w:pPr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91396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B701C6" w:rsidRPr="00913965" w:rsidRDefault="00B701C6" w:rsidP="00913965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139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приказом МКСКОУ</w:t>
            </w:r>
          </w:p>
          <w:p w:rsidR="00B701C6" w:rsidRPr="00913965" w:rsidRDefault="00B701C6" w:rsidP="00913965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139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школы-интерната </w:t>
            </w:r>
          </w:p>
          <w:p w:rsidR="00B701C6" w:rsidRPr="00913965" w:rsidRDefault="00B701C6" w:rsidP="00913965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от </w:t>
            </w:r>
            <w:r w:rsidR="00A742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01.04.2016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года № </w:t>
            </w:r>
            <w:r w:rsidR="00A7428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54</w:t>
            </w:r>
          </w:p>
          <w:p w:rsidR="00B701C6" w:rsidRDefault="00B701C6" w:rsidP="00913965">
            <w:pPr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13965" w:rsidRDefault="00913965" w:rsidP="00593FF4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B701C6" w:rsidRDefault="00B701C6" w:rsidP="00593FF4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B701C6" w:rsidRDefault="00B701C6" w:rsidP="00593FF4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B701C6" w:rsidRDefault="00B701C6" w:rsidP="00593FF4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B701C6" w:rsidRDefault="00B701C6" w:rsidP="00593FF4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AD2398" w:rsidRDefault="00AD2398" w:rsidP="00373C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3965" w:rsidRDefault="00517E1B" w:rsidP="009139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D2398">
        <w:rPr>
          <w:rFonts w:ascii="Times New Roman" w:eastAsia="Times New Roman" w:hAnsi="Times New Roman"/>
          <w:b/>
          <w:sz w:val="32"/>
          <w:szCs w:val="32"/>
          <w:lang w:eastAsia="ru-RU"/>
        </w:rPr>
        <w:t>Положение</w:t>
      </w:r>
      <w:r w:rsidR="0091396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8E49FE" w:rsidRPr="008E49FE" w:rsidRDefault="00913965" w:rsidP="008E49F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13965">
        <w:rPr>
          <w:rFonts w:ascii="Times New Roman" w:eastAsia="Times New Roman" w:hAnsi="Times New Roman"/>
          <w:b/>
          <w:sz w:val="28"/>
          <w:szCs w:val="24"/>
          <w:lang w:eastAsia="ru-RU"/>
        </w:rPr>
        <w:t>об учебном кабинете</w:t>
      </w:r>
      <w:r w:rsidR="00725905" w:rsidRPr="007259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5905" w:rsidRPr="0072590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Муниципального казенного специального (коррекционного) </w:t>
      </w:r>
      <w:r w:rsidR="008E49FE">
        <w:rPr>
          <w:rFonts w:ascii="Times New Roman" w:eastAsia="Times New Roman" w:hAnsi="Times New Roman"/>
          <w:b/>
          <w:sz w:val="28"/>
          <w:szCs w:val="24"/>
          <w:lang w:eastAsia="ru-RU"/>
        </w:rPr>
        <w:t>обще</w:t>
      </w:r>
      <w:r w:rsidR="00725905" w:rsidRPr="00725905">
        <w:rPr>
          <w:rFonts w:ascii="Times New Roman" w:eastAsia="Times New Roman" w:hAnsi="Times New Roman"/>
          <w:b/>
          <w:sz w:val="28"/>
          <w:szCs w:val="24"/>
          <w:lang w:eastAsia="ru-RU"/>
        </w:rPr>
        <w:t>образовательного</w:t>
      </w:r>
      <w:r w:rsidR="00DF4FE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учреждения</w:t>
      </w:r>
      <w:r w:rsidR="00725905" w:rsidRPr="0072590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8E49FE">
        <w:rPr>
          <w:rFonts w:ascii="Times New Roman" w:eastAsia="Times New Roman" w:hAnsi="Times New Roman"/>
          <w:b/>
          <w:sz w:val="28"/>
          <w:szCs w:val="24"/>
          <w:lang w:eastAsia="ru-RU"/>
        </w:rPr>
        <w:t>школы</w:t>
      </w:r>
      <w:r w:rsidR="00725905" w:rsidRPr="00725905">
        <w:rPr>
          <w:rFonts w:ascii="Times New Roman" w:eastAsia="Times New Roman" w:hAnsi="Times New Roman"/>
          <w:b/>
          <w:sz w:val="28"/>
          <w:szCs w:val="24"/>
          <w:lang w:eastAsia="ru-RU"/>
        </w:rPr>
        <w:t>-интернат</w:t>
      </w:r>
      <w:r w:rsidR="008E49FE">
        <w:rPr>
          <w:rFonts w:ascii="Times New Roman" w:eastAsia="Times New Roman" w:hAnsi="Times New Roman"/>
          <w:b/>
          <w:sz w:val="28"/>
          <w:szCs w:val="24"/>
          <w:lang w:eastAsia="ru-RU"/>
        </w:rPr>
        <w:t>а</w:t>
      </w:r>
    </w:p>
    <w:p w:rsidR="008E49FE" w:rsidRDefault="008E49FE" w:rsidP="00AD2398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Style w:val="a5"/>
          <w:rFonts w:ascii="Times New Roman" w:hAnsi="Times New Roman"/>
          <w:bCs w:val="0"/>
          <w:sz w:val="28"/>
          <w:szCs w:val="28"/>
        </w:rPr>
      </w:pPr>
    </w:p>
    <w:p w:rsidR="00517E1B" w:rsidRPr="00AD2398" w:rsidRDefault="00CE7C4D" w:rsidP="00AD2398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CE7C4D">
        <w:rPr>
          <w:rStyle w:val="a5"/>
          <w:rFonts w:ascii="Times New Roman" w:hAnsi="Times New Roman"/>
          <w:bCs w:val="0"/>
          <w:sz w:val="28"/>
          <w:szCs w:val="28"/>
        </w:rPr>
        <w:t>1.</w:t>
      </w:r>
      <w:r w:rsidRPr="00CE7C4D">
        <w:rPr>
          <w:rStyle w:val="a5"/>
          <w:rFonts w:ascii="Times New Roman" w:hAnsi="Times New Roman"/>
          <w:sz w:val="28"/>
          <w:szCs w:val="28"/>
        </w:rPr>
        <w:t xml:space="preserve"> </w:t>
      </w:r>
      <w:r w:rsidR="00517E1B" w:rsidRPr="00CE7C4D">
        <w:rPr>
          <w:rStyle w:val="a5"/>
          <w:rFonts w:ascii="Times New Roman" w:hAnsi="Times New Roman"/>
          <w:sz w:val="28"/>
          <w:szCs w:val="28"/>
        </w:rPr>
        <w:t>Общие положения</w:t>
      </w:r>
    </w:p>
    <w:p w:rsidR="00725905" w:rsidRPr="00642502" w:rsidRDefault="00517E1B" w:rsidP="00642502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sz w:val="28"/>
          <w:szCs w:val="24"/>
          <w:lang w:eastAsia="ru-RU"/>
        </w:rPr>
      </w:pPr>
      <w:r w:rsidRPr="00517E1B">
        <w:rPr>
          <w:rFonts w:ascii="Times New Roman" w:eastAsia="Times New Roman" w:hAnsi="Times New Roman"/>
          <w:bCs/>
          <w:sz w:val="28"/>
          <w:szCs w:val="28"/>
          <w:lang w:eastAsia="ru-RU"/>
        </w:rPr>
        <w:t>1.1.</w:t>
      </w:r>
      <w:r w:rsidR="000804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2502">
        <w:rPr>
          <w:rFonts w:ascii="Times New Roman" w:eastAsia="Times New Roman" w:hAnsi="Times New Roman"/>
          <w:sz w:val="28"/>
          <w:szCs w:val="28"/>
          <w:lang w:eastAsia="ru-RU"/>
        </w:rPr>
        <w:t>Положение об учебном кабинете</w:t>
      </w:r>
      <w:r w:rsidR="00725905" w:rsidRPr="007259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2502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</w:t>
      </w:r>
      <w:r w:rsidR="00725905" w:rsidRPr="00725905">
        <w:rPr>
          <w:rFonts w:ascii="Times New Roman" w:eastAsia="Times New Roman" w:hAnsi="Times New Roman"/>
          <w:sz w:val="28"/>
          <w:szCs w:val="28"/>
          <w:lang w:eastAsia="ru-RU"/>
        </w:rPr>
        <w:t>Полож</w:t>
      </w:r>
      <w:r w:rsidR="00725905"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="0064250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25905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локальным</w:t>
      </w:r>
      <w:r w:rsidR="00725905" w:rsidRPr="00725905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актом  и регулирует деятельность учебных кабинетов в</w:t>
      </w:r>
      <w:r w:rsidR="00725905" w:rsidRPr="0072590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642502">
        <w:rPr>
          <w:rFonts w:ascii="Times New Roman" w:eastAsia="Times New Roman" w:hAnsi="Times New Roman"/>
          <w:sz w:val="28"/>
          <w:szCs w:val="24"/>
          <w:lang w:eastAsia="ru-RU"/>
        </w:rPr>
        <w:t xml:space="preserve">Муниципальном казенном специальном (коррекционном) </w:t>
      </w:r>
      <w:r w:rsidR="008E49FE">
        <w:rPr>
          <w:rFonts w:ascii="Times New Roman" w:eastAsia="Times New Roman" w:hAnsi="Times New Roman"/>
          <w:sz w:val="28"/>
          <w:szCs w:val="24"/>
          <w:lang w:eastAsia="ru-RU"/>
        </w:rPr>
        <w:t>обще</w:t>
      </w:r>
      <w:r w:rsidR="00642502">
        <w:rPr>
          <w:rFonts w:ascii="Times New Roman" w:eastAsia="Times New Roman" w:hAnsi="Times New Roman"/>
          <w:sz w:val="28"/>
          <w:szCs w:val="24"/>
          <w:lang w:eastAsia="ru-RU"/>
        </w:rPr>
        <w:t>образовательном учреждении</w:t>
      </w:r>
      <w:r w:rsidR="00642502" w:rsidRPr="0064250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8E49FE">
        <w:rPr>
          <w:rFonts w:ascii="Times New Roman" w:eastAsia="Times New Roman" w:hAnsi="Times New Roman"/>
          <w:sz w:val="28"/>
          <w:szCs w:val="24"/>
          <w:lang w:eastAsia="ru-RU"/>
        </w:rPr>
        <w:t>школе</w:t>
      </w:r>
      <w:r w:rsidR="00642502" w:rsidRPr="00642502">
        <w:rPr>
          <w:rFonts w:ascii="Times New Roman" w:eastAsia="Times New Roman" w:hAnsi="Times New Roman"/>
          <w:sz w:val="28"/>
          <w:szCs w:val="24"/>
          <w:lang w:eastAsia="ru-RU"/>
        </w:rPr>
        <w:t>-интернат</w:t>
      </w:r>
      <w:r w:rsidR="008E49FE"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 w:rsidR="0064250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25905" w:rsidRPr="00725905">
        <w:rPr>
          <w:rFonts w:ascii="Times New Roman" w:eastAsia="Times New Roman" w:hAnsi="Times New Roman"/>
          <w:sz w:val="28"/>
          <w:szCs w:val="28"/>
          <w:lang w:eastAsia="ru-RU"/>
        </w:rPr>
        <w:t>(далее – Учреждении)</w:t>
      </w:r>
      <w:r w:rsidR="0072590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42502" w:rsidRDefault="00642502" w:rsidP="00642502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="00725905">
        <w:rPr>
          <w:rFonts w:ascii="Times New Roman" w:eastAsia="Times New Roman" w:hAnsi="Times New Roman"/>
          <w:sz w:val="28"/>
          <w:szCs w:val="28"/>
          <w:lang w:eastAsia="ru-RU"/>
        </w:rPr>
        <w:t>Настоящее П</w:t>
      </w:r>
      <w:r w:rsidR="000804FD" w:rsidRPr="000804FD">
        <w:rPr>
          <w:rFonts w:ascii="Times New Roman" w:eastAsia="Times New Roman" w:hAnsi="Times New Roman"/>
          <w:sz w:val="28"/>
          <w:szCs w:val="28"/>
          <w:lang w:eastAsia="ru-RU"/>
        </w:rPr>
        <w:t xml:space="preserve">оложение разработано на основе Федеральных требований к образовательным учреждениям в части минимальной оснащенности учебного процесса и оборудования учебных помещений (Приказ Министерства образования и науки РФ от 4 октября 2010 года № 986), </w:t>
      </w:r>
      <w:r w:rsidR="0051571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Санитарно-эпидемиологическими требованиями</w:t>
      </w:r>
      <w:r w:rsidR="000804FD" w:rsidRPr="000804FD">
        <w:rPr>
          <w:rFonts w:ascii="Times New Roman" w:eastAsia="Times New Roman" w:hAnsi="Times New Roman"/>
          <w:sz w:val="28"/>
          <w:szCs w:val="28"/>
          <w:lang w:eastAsia="ru-RU"/>
        </w:rPr>
        <w:t xml:space="preserve"> к условиям и организации обучения в общеобразовательных учреждениях (СанПиН 2.4.2.2821-10) от 29.12.2010 года № 189</w:t>
      </w:r>
      <w:r w:rsidR="0051571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1571B" w:rsidRPr="0051571B">
        <w:rPr>
          <w:rFonts w:ascii="Times New Roman" w:eastAsia="Times New Roman" w:hAnsi="Times New Roman"/>
          <w:sz w:val="28"/>
          <w:szCs w:val="28"/>
          <w:lang w:eastAsia="ru-RU"/>
        </w:rPr>
        <w:t xml:space="preserve">Санитарно-эпидемиологическими правилами и нормативами </w:t>
      </w:r>
      <w:hyperlink w:anchor="P38" w:history="1">
        <w:r w:rsidR="0051571B" w:rsidRPr="00C176F0">
          <w:rPr>
            <w:rStyle w:val="aa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СанПиН 2.4.2.3286-15</w:t>
        </w:r>
      </w:hyperlink>
      <w:r w:rsidR="0051571B" w:rsidRPr="0051571B">
        <w:rPr>
          <w:rFonts w:ascii="Times New Roman" w:eastAsia="Times New Roman" w:hAnsi="Times New Roman"/>
          <w:sz w:val="28"/>
          <w:szCs w:val="28"/>
          <w:lang w:eastAsia="ru-RU"/>
        </w:rPr>
        <w:t xml:space="preserve">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r w:rsidR="00F36A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502" w:rsidRDefault="00642502" w:rsidP="00642502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1.3. </w:t>
      </w:r>
      <w:r w:rsidR="000804FD" w:rsidRPr="000804FD">
        <w:rPr>
          <w:rFonts w:ascii="Times New Roman" w:eastAsiaTheme="minorHAnsi" w:hAnsi="Times New Roman"/>
          <w:sz w:val="28"/>
          <w:szCs w:val="28"/>
        </w:rPr>
        <w:t xml:space="preserve">Учебный кабинет – </w:t>
      </w:r>
      <w:r w:rsidR="000804FD" w:rsidRPr="00642502">
        <w:rPr>
          <w:rFonts w:ascii="Times New Roman" w:eastAsiaTheme="minorHAnsi" w:hAnsi="Times New Roman"/>
          <w:sz w:val="28"/>
          <w:szCs w:val="28"/>
        </w:rPr>
        <w:t>это учебное помещение школы, оснащенное наглядными пособиями, учебным оборудованием, мебелью и техническими средствами обучения, в котором проводится учебная и внеклассная работа с обучающимися, в соответствии с учебным планом, методическая работа по предмету с целью повышения эффективности и результативности образовательного процесса.</w:t>
      </w:r>
    </w:p>
    <w:p w:rsidR="00642502" w:rsidRDefault="00642502" w:rsidP="00642502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1.4. Обучающиеся</w:t>
      </w:r>
      <w:r w:rsidR="000804FD" w:rsidRPr="000804FD">
        <w:rPr>
          <w:rFonts w:ascii="Times New Roman" w:eastAsiaTheme="minorHAnsi" w:hAnsi="Times New Roman"/>
          <w:sz w:val="28"/>
          <w:szCs w:val="28"/>
        </w:rPr>
        <w:t xml:space="preserve"> I ступени обучаются в закрепленных за каждым классом учебных помещениях, выделенных в отдельный блок.</w:t>
      </w:r>
    </w:p>
    <w:p w:rsidR="00642502" w:rsidRPr="00284CAE" w:rsidRDefault="00284CAE" w:rsidP="00642502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1.5. </w:t>
      </w:r>
      <w:r w:rsidR="000804FD" w:rsidRPr="000804FD">
        <w:rPr>
          <w:rFonts w:ascii="Times New Roman" w:eastAsiaTheme="minorHAnsi" w:hAnsi="Times New Roman"/>
          <w:sz w:val="28"/>
          <w:szCs w:val="28"/>
        </w:rPr>
        <w:t xml:space="preserve">Учебные кабинеты функционируют с учетом специфики </w:t>
      </w:r>
      <w:r w:rsidR="00642502">
        <w:rPr>
          <w:rFonts w:ascii="Times New Roman" w:eastAsiaTheme="minorHAnsi" w:hAnsi="Times New Roman"/>
          <w:sz w:val="28"/>
          <w:szCs w:val="28"/>
        </w:rPr>
        <w:t>У</w:t>
      </w:r>
      <w:r w:rsidR="000804FD" w:rsidRPr="000804FD">
        <w:rPr>
          <w:rFonts w:ascii="Times New Roman" w:eastAsiaTheme="minorHAnsi" w:hAnsi="Times New Roman"/>
          <w:sz w:val="28"/>
          <w:szCs w:val="28"/>
        </w:rPr>
        <w:t xml:space="preserve">чреждения в целях создания оптимальных условий для </w:t>
      </w:r>
      <w:r w:rsidRPr="00284CAE">
        <w:rPr>
          <w:rFonts w:ascii="Times New Roman" w:eastAsiaTheme="minorHAnsi" w:hAnsi="Times New Roman"/>
          <w:sz w:val="28"/>
          <w:szCs w:val="28"/>
        </w:rPr>
        <w:t>освоения обучающимися, воспитанниками с ограниченными возможностями здоровья основной образовательной программы и их интеграции в образовательном учреждении, включая оказание им индивидуально ориентированной психолого-медико-педагогической помощи, а также необходимой технической помощи с учетом особенностей их психофизического развития и индивидуальных возможностей.</w:t>
      </w:r>
    </w:p>
    <w:p w:rsidR="002D04DC" w:rsidRDefault="002D04DC" w:rsidP="002D04DC">
      <w:pPr>
        <w:spacing w:after="0" w:line="240" w:lineRule="auto"/>
        <w:ind w:firstLine="284"/>
        <w:jc w:val="center"/>
        <w:outlineLvl w:val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04DC" w:rsidRDefault="002D04DC" w:rsidP="002D04DC">
      <w:pPr>
        <w:spacing w:after="0" w:line="240" w:lineRule="auto"/>
        <w:ind w:firstLine="284"/>
        <w:jc w:val="center"/>
        <w:outlineLvl w:val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D04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Основные требования к учебному кабинету</w:t>
      </w:r>
    </w:p>
    <w:p w:rsidR="002D04DC" w:rsidRDefault="002D04DC" w:rsidP="00F36ADC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2.1. </w:t>
      </w:r>
      <w:r w:rsidR="00F36A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Требования включают вопросы по: </w:t>
      </w:r>
      <w:r w:rsidR="00F36ADC" w:rsidRPr="00F36ADC">
        <w:rPr>
          <w:rFonts w:ascii="Times New Roman" w:eastAsia="Times New Roman" w:hAnsi="Times New Roman"/>
          <w:bCs/>
          <w:sz w:val="28"/>
          <w:szCs w:val="28"/>
          <w:lang w:eastAsia="ru-RU"/>
        </w:rPr>
        <w:t>комплексному оснащению учебного процесса и оборудованию учебных помещений;</w:t>
      </w:r>
      <w:r w:rsidR="00F36A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36ADC" w:rsidRPr="00F36ADC">
        <w:rPr>
          <w:rFonts w:ascii="Times New Roman" w:eastAsia="Times New Roman" w:hAnsi="Times New Roman"/>
          <w:bCs/>
          <w:sz w:val="28"/>
          <w:szCs w:val="28"/>
          <w:lang w:eastAsia="ru-RU"/>
        </w:rPr>
        <w:t>учебно-методическому обеспечению учебного процесса;</w:t>
      </w:r>
      <w:r w:rsidR="00F36A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36ADC" w:rsidRPr="00F36ADC">
        <w:rPr>
          <w:rFonts w:ascii="Times New Roman" w:eastAsia="Times New Roman" w:hAnsi="Times New Roman"/>
          <w:bCs/>
          <w:sz w:val="28"/>
          <w:szCs w:val="28"/>
          <w:lang w:eastAsia="ru-RU"/>
        </w:rPr>
        <w:t>материально-техническому оснащению учебного процесса;</w:t>
      </w:r>
      <w:r w:rsidR="00F36A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36ADC" w:rsidRPr="00F36ADC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информационному обеспечению учебного процесса.</w:t>
      </w:r>
    </w:p>
    <w:p w:rsidR="00CF1F9C" w:rsidRDefault="00F36ADC" w:rsidP="00CF1F9C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2.2. </w:t>
      </w:r>
      <w:r w:rsidR="00CF1F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Учебный кабинет должен соответствовать санитарно-гигиеническим требованиям СанПиН </w:t>
      </w:r>
      <w:r w:rsidR="00CF1F9C" w:rsidRPr="00CF1F9C">
        <w:rPr>
          <w:rFonts w:ascii="Times New Roman" w:eastAsia="Times New Roman" w:hAnsi="Times New Roman"/>
          <w:bCs/>
          <w:sz w:val="28"/>
          <w:szCs w:val="28"/>
          <w:lang w:eastAsia="ru-RU"/>
        </w:rPr>
        <w:t>2.4.2.2821-10</w:t>
      </w:r>
      <w:r w:rsidR="00C17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hyperlink w:anchor="P38" w:history="1">
        <w:r w:rsidR="00C176F0" w:rsidRPr="00C176F0">
          <w:rPr>
            <w:rStyle w:val="aa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СанПиН 2.4.2.3286-15</w:t>
        </w:r>
      </w:hyperlink>
      <w:r w:rsidR="00CF1F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(т</w:t>
      </w:r>
      <w:r w:rsidR="00CF1F9C" w:rsidRPr="00CF1F9C">
        <w:rPr>
          <w:rFonts w:ascii="Times New Roman" w:eastAsia="Times New Roman" w:hAnsi="Times New Roman"/>
          <w:bCs/>
          <w:sz w:val="28"/>
          <w:szCs w:val="28"/>
          <w:lang w:eastAsia="ru-RU"/>
        </w:rPr>
        <w:t>ребования к помещениям и оборудованию общеобразовательных учреждений</w:t>
      </w:r>
      <w:r w:rsidR="00CF1F9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CF1F9C" w:rsidRPr="00CF1F9C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 xml:space="preserve"> </w:t>
      </w:r>
      <w:r w:rsidR="00CF1F9C" w:rsidRPr="00CF1F9C">
        <w:rPr>
          <w:rFonts w:ascii="Times New Roman" w:eastAsia="Times New Roman" w:hAnsi="Times New Roman"/>
          <w:bCs/>
          <w:sz w:val="28"/>
          <w:szCs w:val="28"/>
          <w:lang w:eastAsia="ru-RU"/>
        </w:rPr>
        <w:t>воздушно-тепловому режиму</w:t>
      </w:r>
      <w:r w:rsidR="00CF1F9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CF1F9C" w:rsidRPr="00CF1F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естественному и искусственному освещению</w:t>
      </w:r>
      <w:r w:rsidR="00CF1F9C">
        <w:rPr>
          <w:rFonts w:ascii="Times New Roman" w:eastAsia="Times New Roman" w:hAnsi="Times New Roman"/>
          <w:bCs/>
          <w:sz w:val="28"/>
          <w:szCs w:val="28"/>
          <w:lang w:eastAsia="ru-RU"/>
        </w:rPr>
        <w:t>),</w:t>
      </w:r>
      <w:r w:rsidR="00C176F0" w:rsidRPr="00C176F0">
        <w:rPr>
          <w:rFonts w:asciiTheme="minorHAnsi" w:eastAsiaTheme="minorHAnsi" w:hAnsiTheme="minorHAnsi" w:cstheme="minorBidi"/>
        </w:rPr>
        <w:t xml:space="preserve"> </w:t>
      </w:r>
      <w:hyperlink r:id="rId6" w:history="1">
        <w:r w:rsidR="00C176F0" w:rsidRPr="00C176F0">
          <w:rPr>
            <w:rStyle w:val="aa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СанПиН 2.2.2/2.4.1340-03</w:t>
        </w:r>
      </w:hyperlink>
      <w:r w:rsidR="00C17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r w:rsidR="00C176F0" w:rsidRPr="00C176F0">
        <w:rPr>
          <w:rFonts w:ascii="Times New Roman" w:eastAsia="Times New Roman" w:hAnsi="Times New Roman"/>
          <w:bCs/>
          <w:sz w:val="28"/>
          <w:szCs w:val="28"/>
          <w:lang w:eastAsia="ru-RU"/>
        </w:rPr>
        <w:t>Гигиенические требования к персональным электронно-вычислительным машинам и организации работы</w:t>
      </w:r>
      <w:r w:rsidR="00C176F0">
        <w:rPr>
          <w:rFonts w:ascii="Times New Roman" w:eastAsia="Times New Roman" w:hAnsi="Times New Roman"/>
          <w:bCs/>
          <w:sz w:val="28"/>
          <w:szCs w:val="28"/>
          <w:lang w:eastAsia="ru-RU"/>
        </w:rPr>
        <w:t>»,</w:t>
      </w:r>
      <w:r w:rsidR="00CF1F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требованиям охраны труда и пожарной безопасности.</w:t>
      </w:r>
    </w:p>
    <w:p w:rsidR="00C06E73" w:rsidRPr="00C06E73" w:rsidRDefault="00C06E73" w:rsidP="00C06E73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2.3. </w:t>
      </w:r>
      <w:r w:rsidRPr="00C06E73">
        <w:rPr>
          <w:rFonts w:ascii="Times New Roman" w:eastAsia="Times New Roman" w:hAnsi="Times New Roman"/>
          <w:bCs/>
          <w:sz w:val="28"/>
          <w:szCs w:val="28"/>
          <w:lang w:eastAsia="ru-RU"/>
        </w:rPr>
        <w:t>Оборудование  и  оснащение  учебного  кабин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ета  должно  создавать  условия: </w:t>
      </w:r>
      <w:r w:rsidRPr="00C06E73">
        <w:rPr>
          <w:rFonts w:ascii="Times New Roman" w:eastAsia="Times New Roman" w:hAnsi="Times New Roman"/>
          <w:bCs/>
          <w:sz w:val="28"/>
          <w:szCs w:val="28"/>
          <w:lang w:eastAsia="ru-RU"/>
        </w:rPr>
        <w:t>для  выявления  и  развития  способностей</w:t>
      </w:r>
      <w:r w:rsidR="00AE247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обучающихся  в  любых  формах </w:t>
      </w:r>
      <w:r w:rsidRPr="00C06E73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организации  учебного  процесса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Pr="00C06E7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6E73">
        <w:rPr>
          <w:rFonts w:ascii="Times New Roman" w:eastAsia="Times New Roman" w:hAnsi="Times New Roman"/>
          <w:bCs/>
          <w:sz w:val="28"/>
          <w:szCs w:val="28"/>
          <w:lang w:eastAsia="ru-RU"/>
        </w:rPr>
        <w:t>эффективного использования времени, отведенного на реализацию части основной образовательной программы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Pr="00C06E7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6E73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использования современных образовательных технологий, активного применения образовательных информационно-коммуникационных технологий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Pr="00C06E73">
        <w:rPr>
          <w:rFonts w:ascii="Times New Roman" w:eastAsia="Times New Roman" w:hAnsi="Times New Roman"/>
          <w:bCs/>
          <w:sz w:val="28"/>
          <w:szCs w:val="28"/>
          <w:lang w:eastAsia="ru-RU"/>
        </w:rPr>
        <w:t>эффективной самостоятельной раб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оты обучающихся и воспитанников;</w:t>
      </w:r>
      <w:r w:rsidRPr="00C06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физического разви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тия обучающихся и воспитанников;</w:t>
      </w:r>
      <w:r w:rsidRPr="00C06E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обновления содержания основной образовательной программы, а также методик и технологий ее реализации в соответствии с динамикой развития системы образования, запросами обучающихся и воспитанников и их родителей (законных представителей), а также с учетом национально-культурных, демографических, климатических условий, в которых осуществляется учебный процесс.</w:t>
      </w:r>
    </w:p>
    <w:p w:rsidR="00CF1F9C" w:rsidRDefault="0093460B" w:rsidP="00CF1F9C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2.4</w:t>
      </w:r>
      <w:r w:rsidR="00CF1F9C">
        <w:rPr>
          <w:rFonts w:ascii="Times New Roman" w:eastAsia="Times New Roman" w:hAnsi="Times New Roman"/>
          <w:bCs/>
          <w:sz w:val="28"/>
          <w:szCs w:val="28"/>
          <w:lang w:eastAsia="ru-RU"/>
        </w:rPr>
        <w:t>. В соответствии с требованиями учебный кабинет должен быть оснащен:</w:t>
      </w:r>
    </w:p>
    <w:p w:rsidR="00AE2479" w:rsidRDefault="00C06E73" w:rsidP="00CF1F9C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AE24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автоматическим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рабочим местом </w:t>
      </w:r>
      <w:r w:rsidR="00AE24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учителя</w:t>
      </w:r>
      <w:r w:rsidR="00AE2479" w:rsidRPr="00AE2479">
        <w:rPr>
          <w:rFonts w:ascii="Times New Roman" w:eastAsiaTheme="minorHAnsi" w:hAnsi="Times New Roman"/>
          <w:sz w:val="24"/>
          <w:szCs w:val="24"/>
        </w:rPr>
        <w:t xml:space="preserve"> </w:t>
      </w:r>
      <w:r w:rsidR="00AE2479" w:rsidRPr="00AE2479">
        <w:rPr>
          <w:rFonts w:ascii="Times New Roman" w:eastAsia="Times New Roman" w:hAnsi="Times New Roman"/>
          <w:bCs/>
          <w:sz w:val="28"/>
          <w:szCs w:val="28"/>
          <w:lang w:eastAsia="ru-RU"/>
        </w:rPr>
        <w:t>с выходом в Интернет</w:t>
      </w:r>
      <w:r w:rsidR="00AE2479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CF1F9C" w:rsidRDefault="00AE2479" w:rsidP="00CF1F9C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AE24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рабочим местом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</w:t>
      </w:r>
      <w:r w:rsidR="00C06E73">
        <w:rPr>
          <w:rFonts w:ascii="Times New Roman" w:eastAsia="Times New Roman" w:hAnsi="Times New Roman"/>
          <w:bCs/>
          <w:sz w:val="28"/>
          <w:szCs w:val="28"/>
          <w:lang w:eastAsia="ru-RU"/>
        </w:rPr>
        <w:t>обучающегося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E2479">
        <w:rPr>
          <w:rFonts w:ascii="Times New Roman" w:eastAsia="Times New Roman" w:hAnsi="Times New Roman"/>
          <w:bCs/>
          <w:sz w:val="28"/>
          <w:szCs w:val="28"/>
          <w:lang w:eastAsia="ru-RU"/>
        </w:rPr>
        <w:t>с учетом роста, состояния зрения и слуха</w:t>
      </w:r>
      <w:r w:rsidR="00C06E73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C06E73" w:rsidRDefault="00C06E73" w:rsidP="00CF1F9C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AE2479" w:rsidRPr="00AE2479">
        <w:rPr>
          <w:rFonts w:ascii="Times New Roman" w:eastAsia="Times New Roman" w:hAnsi="Times New Roman"/>
          <w:bCs/>
          <w:sz w:val="28"/>
          <w:szCs w:val="28"/>
          <w:lang w:eastAsia="ru-RU"/>
        </w:rPr>
        <w:t>шкафами для хранения наглядных и учебн</w:t>
      </w:r>
      <w:r w:rsidR="00AE2479">
        <w:rPr>
          <w:rFonts w:ascii="Times New Roman" w:eastAsia="Times New Roman" w:hAnsi="Times New Roman"/>
          <w:bCs/>
          <w:sz w:val="28"/>
          <w:szCs w:val="28"/>
          <w:lang w:eastAsia="ru-RU"/>
        </w:rPr>
        <w:t>ых  пособий,  материалов и книг;</w:t>
      </w:r>
    </w:p>
    <w:p w:rsidR="00AE2479" w:rsidRDefault="00AE2479" w:rsidP="00CF1F9C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AE2479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классной доской;</w:t>
      </w:r>
    </w:p>
    <w:p w:rsidR="00AE2479" w:rsidRDefault="00AE2479" w:rsidP="00AE2479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AE2479">
        <w:rPr>
          <w:rFonts w:ascii="Times New Roman" w:eastAsia="Times New Roman" w:hAnsi="Times New Roman"/>
          <w:bCs/>
          <w:sz w:val="28"/>
          <w:szCs w:val="28"/>
          <w:lang w:eastAsia="ru-RU"/>
        </w:rPr>
        <w:t>инструментами и приспособлениями в соответствии со спецификой преподаваемой дисциплины и использования современных образовательных технологий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AE2479" w:rsidRDefault="00AE2479" w:rsidP="00AE2479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термометром;</w:t>
      </w:r>
    </w:p>
    <w:p w:rsidR="00AE2479" w:rsidRDefault="00AE2479" w:rsidP="00AE2479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2D2CFE">
        <w:rPr>
          <w:rFonts w:ascii="Times New Roman" w:eastAsia="Times New Roman" w:hAnsi="Times New Roman"/>
          <w:bCs/>
          <w:sz w:val="28"/>
          <w:szCs w:val="28"/>
          <w:lang w:eastAsia="ru-RU"/>
        </w:rPr>
        <w:t>медицинской аптечкой (</w:t>
      </w:r>
      <w:r w:rsidR="002D2CFE" w:rsidRPr="002D2CFE">
        <w:rPr>
          <w:rFonts w:ascii="Times New Roman" w:eastAsia="Times New Roman" w:hAnsi="Times New Roman"/>
          <w:bCs/>
          <w:sz w:val="28"/>
          <w:szCs w:val="28"/>
          <w:lang w:eastAsia="ru-RU"/>
        </w:rPr>
        <w:t>мастерские, спортзал, кабинет СБО</w:t>
      </w:r>
      <w:r w:rsidR="002D2CFE">
        <w:rPr>
          <w:rFonts w:ascii="Times New Roman" w:eastAsia="Times New Roman" w:hAnsi="Times New Roman"/>
          <w:bCs/>
          <w:sz w:val="28"/>
          <w:szCs w:val="28"/>
          <w:lang w:eastAsia="ru-RU"/>
        </w:rPr>
        <w:t>);</w:t>
      </w:r>
    </w:p>
    <w:p w:rsidR="002D2CFE" w:rsidRDefault="002D2CFE" w:rsidP="00AE2479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первичными средствами пожаротушения (мас</w:t>
      </w:r>
      <w:r w:rsidR="002018EF">
        <w:rPr>
          <w:rFonts w:ascii="Times New Roman" w:eastAsia="Times New Roman" w:hAnsi="Times New Roman"/>
          <w:bCs/>
          <w:sz w:val="28"/>
          <w:szCs w:val="28"/>
          <w:lang w:eastAsia="ru-RU"/>
        </w:rPr>
        <w:t>терские, спортзал, кабинет СБО);</w:t>
      </w:r>
    </w:p>
    <w:p w:rsidR="002018EF" w:rsidRDefault="002018EF" w:rsidP="00AE2479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средствами индивидуальной защиты </w:t>
      </w:r>
      <w:r w:rsidRPr="002018EF">
        <w:rPr>
          <w:rFonts w:ascii="Times New Roman" w:eastAsia="Times New Roman" w:hAnsi="Times New Roman"/>
          <w:bCs/>
          <w:sz w:val="28"/>
          <w:szCs w:val="28"/>
          <w:lang w:eastAsia="ru-RU"/>
        </w:rPr>
        <w:t>(мас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терские, </w:t>
      </w:r>
      <w:r w:rsidRPr="002018EF">
        <w:rPr>
          <w:rFonts w:ascii="Times New Roman" w:eastAsia="Times New Roman" w:hAnsi="Times New Roman"/>
          <w:bCs/>
          <w:sz w:val="28"/>
          <w:szCs w:val="28"/>
          <w:lang w:eastAsia="ru-RU"/>
        </w:rPr>
        <w:t>кабинет СБО)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F36ADC" w:rsidRDefault="0093460B" w:rsidP="00AE2479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2.5.</w:t>
      </w:r>
      <w:r w:rsidR="00AE24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36ADC" w:rsidRPr="00F36ADC">
        <w:rPr>
          <w:rFonts w:ascii="Times New Roman" w:eastAsia="Times New Roman" w:hAnsi="Times New Roman"/>
          <w:bCs/>
          <w:sz w:val="28"/>
          <w:szCs w:val="28"/>
          <w:lang w:eastAsia="ru-RU"/>
        </w:rPr>
        <w:t>Оформление учебных кабинетов должно соответствовать требованиям современного дизайна</w:t>
      </w:r>
      <w:r w:rsidR="00335F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36ADC" w:rsidRPr="00F36ADC">
        <w:rPr>
          <w:rFonts w:ascii="Times New Roman" w:eastAsia="Times New Roman" w:hAnsi="Times New Roman"/>
          <w:bCs/>
          <w:sz w:val="28"/>
          <w:szCs w:val="28"/>
          <w:lang w:eastAsia="ru-RU"/>
        </w:rPr>
        <w:t>и нормам СанПиН для учебных помещений</w:t>
      </w:r>
      <w:r w:rsidR="005D44F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5D44FC" w:rsidRPr="005D44FC">
        <w:rPr>
          <w:rFonts w:ascii="Times New Roman" w:eastAsiaTheme="minorHAnsi" w:hAnsi="Times New Roman"/>
          <w:sz w:val="24"/>
          <w:szCs w:val="24"/>
        </w:rPr>
        <w:t xml:space="preserve"> </w:t>
      </w:r>
      <w:r w:rsidR="00335FA6">
        <w:rPr>
          <w:rFonts w:ascii="Times New Roman" w:eastAsia="Times New Roman" w:hAnsi="Times New Roman"/>
          <w:bCs/>
          <w:sz w:val="28"/>
          <w:szCs w:val="28"/>
          <w:lang w:eastAsia="ru-RU"/>
        </w:rPr>
        <w:t>а именно,</w:t>
      </w:r>
      <w:r w:rsidR="005D44FC" w:rsidRPr="005D44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рекомендуется использовать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дерева; для классных досок - темно-зеленый</w:t>
      </w:r>
      <w:r w:rsidR="005D44F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335F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 оформлении учебного кабинета рекомендуется обратить внимание на деление помещения кабинета на условные зоны:</w:t>
      </w:r>
    </w:p>
    <w:p w:rsidR="00335FA6" w:rsidRDefault="00335FA6" w:rsidP="00AE2479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лекционная;</w:t>
      </w:r>
    </w:p>
    <w:p w:rsidR="00335FA6" w:rsidRDefault="00335FA6" w:rsidP="00AE2479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рабочая зона учителя;</w:t>
      </w:r>
    </w:p>
    <w:p w:rsidR="00335FA6" w:rsidRDefault="00335FA6" w:rsidP="00AE2479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рабочая зона обучающихся;</w:t>
      </w:r>
    </w:p>
    <w:p w:rsidR="00335FA6" w:rsidRDefault="00335FA6" w:rsidP="00AE2479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информационная;</w:t>
      </w:r>
    </w:p>
    <w:p w:rsidR="00335FA6" w:rsidRDefault="005F05BE" w:rsidP="00AE2479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методическая;</w:t>
      </w:r>
    </w:p>
    <w:p w:rsidR="00335FA6" w:rsidRDefault="005F05BE" w:rsidP="00AE2479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санитарно-гигиеническая зона. </w:t>
      </w:r>
    </w:p>
    <w:p w:rsidR="002018EF" w:rsidRDefault="002018EF" w:rsidP="00AE2479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93460B">
        <w:rPr>
          <w:rFonts w:ascii="Times New Roman" w:eastAsia="Times New Roman" w:hAnsi="Times New Roman"/>
          <w:bCs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Светопроемы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учебных кабинетов</w:t>
      </w:r>
      <w:r w:rsidRPr="002018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зависимости от климатической зоны оборудуют регулируемыми солнцезащитными устройствами (подъемно-</w:t>
      </w:r>
      <w:r w:rsidRPr="002018EF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поворотные жалюзи, тканевые шторы) с длиной не ниже уровня подоконника. </w:t>
      </w:r>
      <w:r w:rsidRPr="002018E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       Рекомендуется использование штор из тканей светлых тонов, обладающих достаточной степенью светопропускания, хорошими светорассеивающими свойствами, которые не должны снижать уровень естественного освещения.</w:t>
      </w:r>
    </w:p>
    <w:p w:rsidR="002018EF" w:rsidRPr="00D30BA0" w:rsidRDefault="002018EF" w:rsidP="00AE2479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93460B">
        <w:rPr>
          <w:rFonts w:ascii="Times New Roman" w:eastAsia="Times New Roman" w:hAnsi="Times New Roman"/>
          <w:bCs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018EF">
        <w:rPr>
          <w:rFonts w:ascii="Times New Roman" w:eastAsia="Times New Roman" w:hAnsi="Times New Roman"/>
          <w:bCs/>
          <w:sz w:val="28"/>
          <w:szCs w:val="28"/>
          <w:lang w:eastAsia="ru-RU"/>
        </w:rPr>
        <w:t>Ученическая мебель должна</w:t>
      </w:r>
      <w:r w:rsidR="00C17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018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быть изготовлена из материалов, безвредных для здоровья детей и соответствовать </w:t>
      </w:r>
      <w:proofErr w:type="spellStart"/>
      <w:r w:rsidRPr="002018EF">
        <w:rPr>
          <w:rFonts w:ascii="Times New Roman" w:eastAsia="Times New Roman" w:hAnsi="Times New Roman"/>
          <w:bCs/>
          <w:sz w:val="28"/>
          <w:szCs w:val="28"/>
          <w:lang w:eastAsia="ru-RU"/>
        </w:rPr>
        <w:t>росто</w:t>
      </w:r>
      <w:proofErr w:type="spellEnd"/>
      <w:r w:rsidRPr="002018EF">
        <w:rPr>
          <w:rFonts w:ascii="Times New Roman" w:eastAsia="Times New Roman" w:hAnsi="Times New Roman"/>
          <w:bCs/>
          <w:sz w:val="28"/>
          <w:szCs w:val="28"/>
          <w:lang w:eastAsia="ru-RU"/>
        </w:rPr>
        <w:t>-возрастным особенностям детей и требованиям эргономики</w:t>
      </w:r>
      <w:r w:rsidR="00C17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соответствии с </w:t>
      </w:r>
      <w:r w:rsidR="00D30B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СанПиН 2.4.2.2821-10, </w:t>
      </w:r>
      <w:r w:rsidR="00D30BA0" w:rsidRPr="00D30BA0">
        <w:rPr>
          <w:rFonts w:ascii="Times New Roman" w:eastAsia="Times New Roman" w:hAnsi="Times New Roman" w:hint="eastAsia"/>
          <w:bCs/>
          <w:sz w:val="28"/>
          <w:szCs w:val="28"/>
          <w:lang w:eastAsia="ru-RU"/>
        </w:rPr>
        <w:t>ГОСТ</w:t>
      </w:r>
      <w:r w:rsidR="00D30BA0" w:rsidRPr="00D30B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11015-93, </w:t>
      </w:r>
      <w:r w:rsidR="00D30BA0" w:rsidRPr="00D30BA0">
        <w:rPr>
          <w:rFonts w:ascii="Times New Roman" w:eastAsia="Times New Roman" w:hAnsi="Times New Roman" w:hint="eastAsia"/>
          <w:bCs/>
          <w:sz w:val="28"/>
          <w:szCs w:val="28"/>
          <w:lang w:eastAsia="ru-RU"/>
        </w:rPr>
        <w:t>ГОСТ</w:t>
      </w:r>
      <w:r w:rsidR="00D30BA0" w:rsidRPr="00D30B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11016-93</w:t>
      </w:r>
      <w:r w:rsidR="00D30BA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861EF" w:rsidRPr="00B861EF" w:rsidRDefault="0093460B" w:rsidP="00B861EF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2.8</w:t>
      </w:r>
      <w:r w:rsidR="00AE24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B861EF" w:rsidRPr="00B861EF">
        <w:rPr>
          <w:rFonts w:ascii="Times New Roman" w:eastAsia="Times New Roman" w:hAnsi="Times New Roman"/>
          <w:bCs/>
          <w:sz w:val="28"/>
          <w:szCs w:val="28"/>
          <w:lang w:eastAsia="ru-RU"/>
        </w:rPr>
        <w:t>В кабинете должны быть нормативные документы (учебный план, календарный учебный график, рабочая программа по предмету, оценочные и методические материалы и т.п.), регламентирующие  деятельность по реализации образовательной программы по предмету.</w:t>
      </w:r>
    </w:p>
    <w:p w:rsidR="00B861EF" w:rsidRDefault="0093460B" w:rsidP="00B861EF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2.9</w:t>
      </w:r>
      <w:r w:rsidR="00B861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B861EF" w:rsidRPr="00B861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Кабинет должен быть укомплектован </w:t>
      </w:r>
      <w:r w:rsidR="00B861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учебниками, </w:t>
      </w:r>
      <w:r w:rsidR="00B861EF" w:rsidRPr="00B861EF">
        <w:rPr>
          <w:rFonts w:ascii="Times New Roman" w:eastAsia="Times New Roman" w:hAnsi="Times New Roman"/>
          <w:bCs/>
          <w:sz w:val="28"/>
          <w:szCs w:val="28"/>
          <w:lang w:eastAsia="ru-RU"/>
        </w:rPr>
        <w:t>учебным оборудованием, учебно-методичес</w:t>
      </w:r>
      <w:r w:rsidR="00670AD6">
        <w:rPr>
          <w:rFonts w:ascii="Times New Roman" w:eastAsia="Times New Roman" w:hAnsi="Times New Roman"/>
          <w:bCs/>
          <w:sz w:val="28"/>
          <w:szCs w:val="28"/>
          <w:lang w:eastAsia="ru-RU"/>
        </w:rPr>
        <w:t>ким комплексом средств обучения</w:t>
      </w:r>
      <w:r w:rsidR="00B861EF" w:rsidRPr="00B861EF">
        <w:rPr>
          <w:rFonts w:ascii="Times New Roman" w:eastAsiaTheme="minorHAnsi" w:hAnsi="Times New Roman"/>
          <w:sz w:val="24"/>
          <w:szCs w:val="24"/>
        </w:rPr>
        <w:t xml:space="preserve"> </w:t>
      </w:r>
      <w:r w:rsidR="00670AD6">
        <w:rPr>
          <w:rFonts w:ascii="Times New Roman" w:eastAsiaTheme="minorHAnsi" w:hAnsi="Times New Roman"/>
          <w:sz w:val="24"/>
          <w:szCs w:val="24"/>
        </w:rPr>
        <w:t>(</w:t>
      </w:r>
      <w:r w:rsidR="00B861EF" w:rsidRPr="00B861EF">
        <w:rPr>
          <w:rFonts w:ascii="Times New Roman" w:eastAsia="Times New Roman" w:hAnsi="Times New Roman"/>
          <w:bCs/>
          <w:sz w:val="28"/>
          <w:szCs w:val="28"/>
          <w:lang w:eastAsia="ru-RU"/>
        </w:rPr>
        <w:t>дидактическими пособиями</w:t>
      </w:r>
      <w:r w:rsidR="00B861EF">
        <w:rPr>
          <w:rFonts w:ascii="Times New Roman" w:eastAsia="Times New Roman" w:hAnsi="Times New Roman"/>
          <w:bCs/>
          <w:sz w:val="28"/>
          <w:szCs w:val="28"/>
          <w:lang w:eastAsia="ru-RU"/>
        </w:rPr>
        <w:t>, раздаточным материалом,</w:t>
      </w:r>
      <w:r w:rsidR="00670AD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наглядными пособиями)</w:t>
      </w:r>
      <w:r w:rsidR="00B861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70AD6">
        <w:rPr>
          <w:rFonts w:ascii="Times New Roman" w:eastAsia="Times New Roman" w:hAnsi="Times New Roman"/>
          <w:bCs/>
          <w:sz w:val="28"/>
          <w:szCs w:val="28"/>
          <w:lang w:eastAsia="ru-RU"/>
        </w:rPr>
        <w:t>необходимыми</w:t>
      </w:r>
      <w:r w:rsidR="00B861EF" w:rsidRPr="00B861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для выполнения</w:t>
      </w:r>
      <w:r w:rsidR="00B861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образовательной программы</w:t>
      </w:r>
      <w:r w:rsidR="00B861EF" w:rsidRPr="00B861E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B861EF" w:rsidRPr="00B861EF">
        <w:rPr>
          <w:rFonts w:ascii="Times New Roman" w:eastAsiaTheme="minorHAnsi" w:hAnsi="Times New Roman"/>
          <w:sz w:val="24"/>
          <w:szCs w:val="24"/>
        </w:rPr>
        <w:t xml:space="preserve"> </w:t>
      </w:r>
      <w:r w:rsidR="00B861EF" w:rsidRPr="00B861EF">
        <w:rPr>
          <w:rFonts w:ascii="Times New Roman" w:eastAsia="Times New Roman" w:hAnsi="Times New Roman"/>
          <w:bCs/>
          <w:sz w:val="28"/>
          <w:szCs w:val="28"/>
          <w:lang w:eastAsia="ru-RU"/>
        </w:rPr>
        <w:t>Учебно-методический комплекс и комплекс средств обучения должны соответствовать  образовательным программам.</w:t>
      </w:r>
      <w:r w:rsidR="00C441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Дидактический материал может храниться на электронных носителях.</w:t>
      </w:r>
      <w:r w:rsidR="00B861EF" w:rsidRPr="00B861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C441B5" w:rsidRDefault="002D2CFE" w:rsidP="002D2CFE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9346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D2CFE">
        <w:rPr>
          <w:rFonts w:ascii="Times New Roman" w:eastAsia="Times New Roman" w:hAnsi="Times New Roman"/>
          <w:bCs/>
          <w:sz w:val="28"/>
          <w:szCs w:val="28"/>
          <w:lang w:eastAsia="ru-RU"/>
        </w:rPr>
        <w:t>Оборудование учебного кабинета должно позво</w:t>
      </w:r>
      <w:r w:rsidRPr="002D2CFE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лять вести эффективное преподавание предмета при всем разнообразии методических приемов и педаго</w:t>
      </w:r>
      <w:r w:rsidRPr="002D2CFE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гических интересов учителей</w:t>
      </w:r>
      <w:r w:rsidR="00C441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должно быть следующим:</w:t>
      </w:r>
    </w:p>
    <w:p w:rsidR="002D2CFE" w:rsidRDefault="00C441B5" w:rsidP="002D2CFE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компьютер с программным обеспечением,</w:t>
      </w:r>
      <w:r w:rsidRPr="00C441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ЖК-монитором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(либо </w:t>
      </w:r>
      <w:r w:rsidR="003906D4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ноутбук) подключением к сети Интернет;</w:t>
      </w:r>
    </w:p>
    <w:p w:rsidR="00C441B5" w:rsidRDefault="00C441B5" w:rsidP="002D2CFE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принтер, сканер (при финансовой возможности учреждения);</w:t>
      </w:r>
    </w:p>
    <w:p w:rsidR="002D2CFE" w:rsidRDefault="00C441B5" w:rsidP="00670AD6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телевизор или интерактивная доска (либо мультимедийный экран) с проектором</w:t>
      </w:r>
      <w:r w:rsidR="0093460B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93460B" w:rsidRDefault="0093460B" w:rsidP="00670AD6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стационарное оборудование и ручной инструмент для швейных, столярной, слесарной, штукатурно-малярной мастерских.</w:t>
      </w:r>
    </w:p>
    <w:p w:rsidR="00670AD6" w:rsidRDefault="00670AD6" w:rsidP="00670AD6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9346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11.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Учебные кабинеты, предназначенные для физического развития обучающихся, проведения спортивных соревнований и игр должны быть укомплектованы спортивным оборудованием </w:t>
      </w:r>
      <w:r w:rsidR="002018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(инвентарем)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соответствую</w:t>
      </w:r>
      <w:r w:rsidR="002018EF">
        <w:rPr>
          <w:rFonts w:ascii="Times New Roman" w:eastAsia="Times New Roman" w:hAnsi="Times New Roman"/>
          <w:bCs/>
          <w:sz w:val="28"/>
          <w:szCs w:val="28"/>
          <w:lang w:eastAsia="ru-RU"/>
        </w:rPr>
        <w:t>щим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образовательной программе, физическим возможностям обучающихся с ОВЗ</w:t>
      </w:r>
      <w:r w:rsidR="002018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правилам и нормам техники </w:t>
      </w:r>
      <w:r w:rsidR="00335FA6">
        <w:rPr>
          <w:rFonts w:ascii="Times New Roman" w:eastAsia="Times New Roman" w:hAnsi="Times New Roman"/>
          <w:bCs/>
          <w:sz w:val="28"/>
          <w:szCs w:val="28"/>
          <w:lang w:eastAsia="ru-RU"/>
        </w:rPr>
        <w:t>безопасности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861EF" w:rsidRDefault="002D2CFE" w:rsidP="00B861EF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93460B">
        <w:rPr>
          <w:rFonts w:ascii="Times New Roman" w:eastAsia="Times New Roman" w:hAnsi="Times New Roman"/>
          <w:bCs/>
          <w:sz w:val="28"/>
          <w:szCs w:val="28"/>
          <w:lang w:eastAsia="ru-RU"/>
        </w:rPr>
        <w:t>12</w:t>
      </w:r>
      <w:r w:rsidR="00B861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B861EF" w:rsidRPr="00B861EF">
        <w:rPr>
          <w:rFonts w:ascii="Times New Roman" w:eastAsia="Times New Roman" w:hAnsi="Times New Roman"/>
          <w:bCs/>
          <w:sz w:val="28"/>
          <w:szCs w:val="28"/>
          <w:lang w:eastAsia="ru-RU"/>
        </w:rPr>
        <w:t>В кабинете должны быть оборудованы постоянные и сменные учебно-информационные стенды.</w:t>
      </w:r>
    </w:p>
    <w:p w:rsidR="00B861EF" w:rsidRDefault="002D2CFE" w:rsidP="00B861EF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93460B">
        <w:rPr>
          <w:rFonts w:ascii="Times New Roman" w:eastAsia="Times New Roman" w:hAnsi="Times New Roman"/>
          <w:bCs/>
          <w:sz w:val="28"/>
          <w:szCs w:val="28"/>
          <w:lang w:eastAsia="ru-RU"/>
        </w:rPr>
        <w:t>13</w:t>
      </w:r>
      <w:r w:rsidR="00B861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2D2CFE">
        <w:rPr>
          <w:rFonts w:ascii="Times New Roman" w:eastAsia="Times New Roman" w:hAnsi="Times New Roman"/>
          <w:bCs/>
          <w:sz w:val="28"/>
          <w:szCs w:val="28"/>
          <w:lang w:eastAsia="ru-RU"/>
        </w:rPr>
        <w:t>В учебном кабинете должно быть в наличии расписание работы учеб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ного кабинета.</w:t>
      </w:r>
    </w:p>
    <w:p w:rsidR="00670AD6" w:rsidRDefault="00670AD6" w:rsidP="00B861EF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93460B">
        <w:rPr>
          <w:rFonts w:ascii="Times New Roman" w:eastAsia="Times New Roman" w:hAnsi="Times New Roman"/>
          <w:bCs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Полы в учебных кабинетах должны быть без щелей, дефектов и механических повреждений.</w:t>
      </w:r>
    </w:p>
    <w:p w:rsidR="002D2CFE" w:rsidRPr="00B861EF" w:rsidRDefault="002D2CFE" w:rsidP="00B861EF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E2479" w:rsidRDefault="003906D4" w:rsidP="003906D4">
      <w:pPr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06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Организация работы учебного кабинета</w:t>
      </w:r>
    </w:p>
    <w:p w:rsidR="0093460B" w:rsidRDefault="0093460B" w:rsidP="0093460B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3.1</w:t>
      </w:r>
      <w:r w:rsidR="003906D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346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Занятия в учебном кабинете проводятся в соответствии с дейст</w:t>
      </w:r>
      <w:r w:rsidRPr="0093460B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вующим расписанием занятий и внеурочной деятельностью.</w:t>
      </w:r>
    </w:p>
    <w:p w:rsidR="0093460B" w:rsidRDefault="0093460B" w:rsidP="0093460B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3.2. </w:t>
      </w:r>
      <w:r w:rsidR="003906D4">
        <w:rPr>
          <w:rFonts w:ascii="Times New Roman" w:eastAsia="Times New Roman" w:hAnsi="Times New Roman"/>
          <w:bCs/>
          <w:sz w:val="28"/>
          <w:szCs w:val="28"/>
          <w:lang w:eastAsia="ru-RU"/>
        </w:rPr>
        <w:t>На базе учебного кабинета</w:t>
      </w:r>
      <w:r w:rsidR="003906D4" w:rsidRPr="003906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906D4">
        <w:rPr>
          <w:rFonts w:ascii="Times New Roman" w:eastAsia="Times New Roman" w:hAnsi="Times New Roman"/>
          <w:bCs/>
          <w:sz w:val="28"/>
          <w:szCs w:val="28"/>
          <w:lang w:eastAsia="ru-RU"/>
        </w:rPr>
        <w:t>могут проводи</w:t>
      </w:r>
      <w:r w:rsidR="003906D4" w:rsidRPr="003906D4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3906D4">
        <w:rPr>
          <w:rFonts w:ascii="Times New Roman" w:eastAsia="Times New Roman" w:hAnsi="Times New Roman"/>
          <w:bCs/>
          <w:sz w:val="28"/>
          <w:szCs w:val="28"/>
          <w:lang w:eastAsia="ru-RU"/>
        </w:rPr>
        <w:t>ься учебно-воспитательные занятия</w:t>
      </w:r>
      <w:r w:rsidR="003906D4" w:rsidRPr="003906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</w:t>
      </w:r>
      <w:r w:rsidR="003906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едметных кружков, </w:t>
      </w:r>
      <w:r w:rsidR="00335F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факультативов, </w:t>
      </w:r>
      <w:r w:rsidR="003906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внеклассные </w:t>
      </w:r>
      <w:r w:rsidR="003906D4" w:rsidRPr="003906D4">
        <w:rPr>
          <w:rFonts w:ascii="Times New Roman" w:eastAsia="Times New Roman" w:hAnsi="Times New Roman"/>
          <w:bCs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C3678" w:rsidRDefault="0093460B" w:rsidP="0093460B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3.3. </w:t>
      </w:r>
      <w:r w:rsidR="005C3678">
        <w:rPr>
          <w:rFonts w:ascii="Times New Roman" w:eastAsia="Times New Roman" w:hAnsi="Times New Roman"/>
          <w:bCs/>
          <w:sz w:val="28"/>
          <w:szCs w:val="28"/>
          <w:lang w:eastAsia="ru-RU"/>
        </w:rPr>
        <w:t>В целях сохранности учебно-методической и материально-технической базы учебного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абинета, приказом руководителя У</w:t>
      </w:r>
      <w:r w:rsidR="005C3678">
        <w:rPr>
          <w:rFonts w:ascii="Times New Roman" w:eastAsia="Times New Roman" w:hAnsi="Times New Roman"/>
          <w:bCs/>
          <w:sz w:val="28"/>
          <w:szCs w:val="28"/>
          <w:lang w:eastAsia="ru-RU"/>
        </w:rPr>
        <w:t>чреждения назначается заведующий</w:t>
      </w:r>
      <w:r w:rsidR="005C3678" w:rsidRPr="005C36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учебным кабинетом</w:t>
      </w:r>
      <w:r w:rsidR="005C36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 числа работающих в нем педагогов, который:</w:t>
      </w:r>
    </w:p>
    <w:p w:rsidR="005C3678" w:rsidRDefault="005C3678" w:rsidP="003906D4">
      <w:pPr>
        <w:spacing w:after="0" w:line="240" w:lineRule="auto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 </w:t>
      </w:r>
      <w:r w:rsidR="003B24D3">
        <w:rPr>
          <w:rFonts w:ascii="Times New Roman" w:eastAsia="Times New Roman" w:hAnsi="Times New Roman"/>
          <w:bCs/>
          <w:sz w:val="28"/>
          <w:szCs w:val="28"/>
          <w:lang w:eastAsia="ru-RU"/>
        </w:rPr>
        <w:t>оформляет П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аспорт </w:t>
      </w:r>
      <w:r w:rsidR="003B24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учебного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кабинета;</w:t>
      </w:r>
    </w:p>
    <w:p w:rsidR="003B24D3" w:rsidRDefault="003B24D3" w:rsidP="003906D4">
      <w:pPr>
        <w:spacing w:after="0" w:line="240" w:lineRule="auto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составляет </w:t>
      </w:r>
      <w:r w:rsidRPr="003B24D3">
        <w:rPr>
          <w:rFonts w:ascii="Times New Roman" w:eastAsia="Times New Roman" w:hAnsi="Times New Roman"/>
          <w:bCs/>
          <w:sz w:val="28"/>
          <w:szCs w:val="28"/>
          <w:lang w:eastAsia="ru-RU"/>
        </w:rPr>
        <w:t>график работы учебного кабинета на учебный год;</w:t>
      </w:r>
    </w:p>
    <w:p w:rsidR="005C3678" w:rsidRDefault="005C3678" w:rsidP="003906D4">
      <w:pPr>
        <w:spacing w:after="0" w:line="240" w:lineRule="auto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составляет перспективный план развития кабинета на текущий учебный год, ведет контроль за выполнением плана;</w:t>
      </w:r>
    </w:p>
    <w:p w:rsidR="005C3678" w:rsidRDefault="005C3678" w:rsidP="003906D4">
      <w:pPr>
        <w:spacing w:after="0" w:line="240" w:lineRule="auto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принимает меры, направленные на обеспечение кабинета необходимым оборудованием, учебно-методическим комплексом и т.п.;</w:t>
      </w:r>
    </w:p>
    <w:p w:rsidR="005C3678" w:rsidRDefault="005C3678" w:rsidP="003906D4">
      <w:pPr>
        <w:spacing w:after="0" w:line="240" w:lineRule="auto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содержит учебный кабинет в соответствии с </w:t>
      </w:r>
      <w:r w:rsidRPr="005C3678">
        <w:rPr>
          <w:rFonts w:ascii="Times New Roman" w:eastAsia="Times New Roman" w:hAnsi="Times New Roman"/>
          <w:bCs/>
          <w:sz w:val="28"/>
          <w:szCs w:val="28"/>
          <w:lang w:eastAsia="ru-RU"/>
        </w:rPr>
        <w:t>СанПиН 2.4.2.2821-10</w:t>
      </w:r>
      <w:r w:rsidR="00B701C6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B701C6" w:rsidRPr="00B701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w:anchor="P38" w:history="1">
        <w:r w:rsidR="00B701C6" w:rsidRPr="00C176F0">
          <w:rPr>
            <w:rStyle w:val="aa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СанПиН 2.4.2.3286-15</w:t>
        </w:r>
      </w:hyperlink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(влажная уборка, </w:t>
      </w:r>
      <w:r w:rsidR="003B24D3">
        <w:rPr>
          <w:rFonts w:ascii="Times New Roman" w:eastAsia="Times New Roman" w:hAnsi="Times New Roman"/>
          <w:bCs/>
          <w:sz w:val="28"/>
          <w:szCs w:val="28"/>
          <w:lang w:eastAsia="ru-RU"/>
        </w:rPr>
        <w:t>соблюдает режим проветривания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маркировка школьной мебели, уход за мебелью, эстетическое оформление</w:t>
      </w:r>
      <w:r w:rsidR="003B24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кабинета);</w:t>
      </w:r>
    </w:p>
    <w:p w:rsidR="0093460B" w:rsidRDefault="003B24D3" w:rsidP="0012238C">
      <w:pPr>
        <w:spacing w:after="0" w:line="240" w:lineRule="auto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="0012238C">
        <w:rPr>
          <w:rFonts w:ascii="Times New Roman" w:eastAsia="Times New Roman" w:hAnsi="Times New Roman"/>
          <w:bCs/>
          <w:sz w:val="28"/>
          <w:szCs w:val="28"/>
          <w:lang w:eastAsia="ru-RU"/>
        </w:rPr>
        <w:t>принимает на ответственное хранение материальные ценности</w:t>
      </w:r>
      <w:r w:rsidRPr="003B24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учебного</w:t>
      </w:r>
      <w:r w:rsidR="001223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B24D3">
        <w:rPr>
          <w:rFonts w:ascii="Times New Roman" w:eastAsia="Times New Roman" w:hAnsi="Times New Roman"/>
          <w:bCs/>
          <w:sz w:val="28"/>
          <w:szCs w:val="28"/>
          <w:lang w:eastAsia="ru-RU"/>
        </w:rPr>
        <w:t>кабинета, ведет их учет в установленном порядке</w:t>
      </w:r>
      <w:r w:rsidR="007E649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3460B" w:rsidRDefault="003B24D3" w:rsidP="0093460B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="009346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Педагог, проводящий занятия в учебном кабинете несет ответственность </w:t>
      </w:r>
      <w:r w:rsidR="007E64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здоровье обучающихся, воспитанников</w:t>
      </w:r>
      <w:r w:rsidR="007E6499">
        <w:rPr>
          <w:rFonts w:ascii="Times New Roman" w:eastAsia="Times New Roman" w:hAnsi="Times New Roman"/>
          <w:bCs/>
          <w:sz w:val="28"/>
          <w:szCs w:val="28"/>
          <w:lang w:eastAsia="ru-RU"/>
        </w:rPr>
        <w:t>, соблюдает правила техники безопасности, требования охраны труда и пожарной безопасности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3460B" w:rsidRDefault="003B24D3" w:rsidP="0093460B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="0093460B"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B24D3">
        <w:rPr>
          <w:rFonts w:ascii="Times New Roman" w:eastAsia="Times New Roman" w:hAnsi="Times New Roman"/>
          <w:bCs/>
          <w:sz w:val="28"/>
          <w:szCs w:val="28"/>
          <w:lang w:eastAsia="ru-RU"/>
        </w:rPr>
        <w:t>Состояние  учебных  кабин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етов</w:t>
      </w:r>
      <w:r w:rsidR="007E64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течение учебного года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контролирует  заместитель </w:t>
      </w:r>
      <w:r w:rsidRPr="003B24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директора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 УР</w:t>
      </w:r>
      <w:r w:rsidR="007E649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3B24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93460B" w:rsidRDefault="005C3678" w:rsidP="0093460B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="0093460B">
        <w:rPr>
          <w:rFonts w:ascii="Times New Roman" w:eastAsia="Times New Roman" w:hAnsi="Times New Roman"/>
          <w:bCs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906D4" w:rsidRPr="003906D4">
        <w:rPr>
          <w:rFonts w:ascii="Times New Roman" w:eastAsia="Times New Roman" w:hAnsi="Times New Roman"/>
          <w:bCs/>
          <w:sz w:val="28"/>
          <w:szCs w:val="28"/>
          <w:lang w:eastAsia="ru-RU"/>
        </w:rPr>
        <w:t>Оснащение  учебного  кабинета  обеспечивается  администра</w:t>
      </w:r>
      <w:r w:rsidR="0093460B">
        <w:rPr>
          <w:rFonts w:ascii="Times New Roman" w:eastAsia="Times New Roman" w:hAnsi="Times New Roman"/>
          <w:bCs/>
          <w:sz w:val="28"/>
          <w:szCs w:val="28"/>
          <w:lang w:eastAsia="ru-RU"/>
        </w:rPr>
        <w:t>цией У</w:t>
      </w:r>
      <w:r w:rsidR="003B24D3">
        <w:rPr>
          <w:rFonts w:ascii="Times New Roman" w:eastAsia="Times New Roman" w:hAnsi="Times New Roman"/>
          <w:bCs/>
          <w:sz w:val="28"/>
          <w:szCs w:val="28"/>
          <w:lang w:eastAsia="ru-RU"/>
        </w:rPr>
        <w:t>чреждения в соответствии с информацией указанной в Паспорте учебного кабинета.</w:t>
      </w:r>
    </w:p>
    <w:p w:rsidR="007E6499" w:rsidRDefault="007E6499" w:rsidP="0093460B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="0093460B">
        <w:rPr>
          <w:rFonts w:ascii="Times New Roman" w:eastAsia="Times New Roman" w:hAnsi="Times New Roman"/>
          <w:bCs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Готовность учебного кабинета к новому учебному году (в июле-августе) проверяется специально созданной комиссией, с обязательным участием представителя Профкома, специалиста по охране труда, медицинского работника и представителя педагогического коллектива, </w:t>
      </w:r>
      <w:r w:rsidRPr="007E64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один раз в год в процессе подготовки учреждения к новому учебному году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 следующим показателям:</w:t>
      </w:r>
    </w:p>
    <w:p w:rsidR="007D5063" w:rsidRDefault="007D5063" w:rsidP="007D5063">
      <w:pPr>
        <w:spacing w:after="0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о</w:t>
      </w:r>
      <w:r w:rsidR="007E6499" w:rsidRPr="007E64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беспеченность кабинета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учебно-методическим комплексом;</w:t>
      </w:r>
      <w:bookmarkStart w:id="0" w:name="_GoBack"/>
      <w:bookmarkEnd w:id="0"/>
    </w:p>
    <w:p w:rsidR="007D5063" w:rsidRDefault="007D5063" w:rsidP="007D5063">
      <w:pPr>
        <w:spacing w:after="0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у</w:t>
      </w:r>
      <w:r w:rsidR="007E6499" w:rsidRPr="007E6499">
        <w:rPr>
          <w:rFonts w:ascii="Times New Roman" w:eastAsia="Times New Roman" w:hAnsi="Times New Roman"/>
          <w:bCs/>
          <w:sz w:val="28"/>
          <w:szCs w:val="28"/>
          <w:lang w:eastAsia="ru-RU"/>
        </w:rPr>
        <w:t>комплектованность кабинета учебным оборуд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ованием и его сохранность;</w:t>
      </w:r>
    </w:p>
    <w:p w:rsidR="007D5063" w:rsidRDefault="007D5063" w:rsidP="007D5063">
      <w:pPr>
        <w:spacing w:after="0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о</w:t>
      </w:r>
      <w:r w:rsidR="007E6499" w:rsidRPr="007E6499">
        <w:rPr>
          <w:rFonts w:ascii="Times New Roman" w:eastAsia="Times New Roman" w:hAnsi="Times New Roman"/>
          <w:bCs/>
          <w:sz w:val="28"/>
          <w:szCs w:val="28"/>
          <w:lang w:eastAsia="ru-RU"/>
        </w:rPr>
        <w:t>рганизация рабочих мест учителя и обучающихся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7D5063" w:rsidRDefault="007D5063" w:rsidP="007D5063">
      <w:pPr>
        <w:spacing w:after="0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и</w:t>
      </w:r>
      <w:r w:rsidR="007E6499" w:rsidRPr="007E6499">
        <w:rPr>
          <w:rFonts w:ascii="Times New Roman" w:eastAsia="Times New Roman" w:hAnsi="Times New Roman"/>
          <w:bCs/>
          <w:sz w:val="28"/>
          <w:szCs w:val="28"/>
          <w:lang w:eastAsia="ru-RU"/>
        </w:rPr>
        <w:t>спользование технических и электронных средств обучения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7D5063" w:rsidRDefault="007D5063" w:rsidP="007D5063">
      <w:pPr>
        <w:spacing w:after="0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эстетическое о</w:t>
      </w:r>
      <w:r w:rsidR="007E6499" w:rsidRPr="007E6499">
        <w:rPr>
          <w:rFonts w:ascii="Times New Roman" w:eastAsia="Times New Roman" w:hAnsi="Times New Roman"/>
          <w:bCs/>
          <w:sz w:val="28"/>
          <w:szCs w:val="28"/>
          <w:lang w:eastAsia="ru-RU"/>
        </w:rPr>
        <w:t>формление интерьера кабинета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7E6499" w:rsidRPr="007E6499" w:rsidRDefault="007D5063" w:rsidP="007D5063">
      <w:pPr>
        <w:spacing w:after="0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 соответствие учебного кабинета и оборудования требованиям</w:t>
      </w:r>
      <w:r w:rsidRPr="007D50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СанПиН 2.4.2.2821-10</w:t>
      </w:r>
      <w:r w:rsidR="00B701C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hyperlink w:anchor="P38" w:history="1">
        <w:r w:rsidR="00B701C6" w:rsidRPr="00C176F0">
          <w:rPr>
            <w:rStyle w:val="aa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СанПиН 2.4.2.3286-15</w:t>
        </w:r>
      </w:hyperlink>
      <w:r w:rsidR="00B701C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7" w:history="1">
        <w:r w:rsidR="00B701C6" w:rsidRPr="00C176F0">
          <w:rPr>
            <w:rStyle w:val="aa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СанПиН 2.2.2/2.4.1340-03</w:t>
        </w:r>
      </w:hyperlink>
      <w:r w:rsidR="007E6499" w:rsidRPr="007E649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E6499" w:rsidRPr="007E6499" w:rsidRDefault="007E6499" w:rsidP="007E6499">
      <w:pPr>
        <w:spacing w:after="0" w:line="240" w:lineRule="auto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E6499" w:rsidRPr="003906D4" w:rsidRDefault="007E6499" w:rsidP="003906D4">
      <w:pPr>
        <w:spacing w:after="0" w:line="240" w:lineRule="auto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D04DC" w:rsidRPr="003906D4" w:rsidRDefault="002D04DC" w:rsidP="002D04DC">
      <w:pPr>
        <w:autoSpaceDE w:val="0"/>
        <w:autoSpaceDN w:val="0"/>
        <w:adjustRightInd w:val="0"/>
        <w:spacing w:after="0" w:line="240" w:lineRule="auto"/>
        <w:ind w:left="-567" w:firstLine="141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2D04DC" w:rsidRPr="002D04DC" w:rsidRDefault="002D04DC" w:rsidP="002D04D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/>
          <w:sz w:val="24"/>
          <w:szCs w:val="24"/>
        </w:rPr>
      </w:pPr>
      <w:r w:rsidRPr="002D04DC">
        <w:rPr>
          <w:rFonts w:ascii="Times New Roman" w:eastAsiaTheme="minorHAnsi" w:hAnsi="Times New Roman"/>
          <w:bCs/>
          <w:sz w:val="24"/>
          <w:szCs w:val="24"/>
        </w:rPr>
        <w:t xml:space="preserve">         </w:t>
      </w:r>
    </w:p>
    <w:p w:rsidR="00670AD6" w:rsidRDefault="00670AD6" w:rsidP="002D04DC">
      <w:pPr>
        <w:widowControl w:val="0"/>
        <w:suppressAutoHyphens/>
        <w:spacing w:after="0" w:line="100" w:lineRule="atLeast"/>
        <w:ind w:left="-284" w:firstLine="284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</w:p>
    <w:p w:rsidR="00670AD6" w:rsidRDefault="00670AD6" w:rsidP="002D04DC">
      <w:pPr>
        <w:widowControl w:val="0"/>
        <w:suppressAutoHyphens/>
        <w:spacing w:after="0" w:line="100" w:lineRule="atLeast"/>
        <w:ind w:left="-284" w:firstLine="284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</w:p>
    <w:p w:rsidR="00670AD6" w:rsidRDefault="00670AD6" w:rsidP="002D04DC">
      <w:pPr>
        <w:widowControl w:val="0"/>
        <w:suppressAutoHyphens/>
        <w:spacing w:after="0" w:line="100" w:lineRule="atLeast"/>
        <w:ind w:left="-284" w:firstLine="284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</w:p>
    <w:p w:rsidR="00642502" w:rsidRPr="000804FD" w:rsidRDefault="00642502" w:rsidP="00642502">
      <w:pPr>
        <w:spacing w:after="0" w:line="240" w:lineRule="auto"/>
        <w:ind w:firstLine="284"/>
        <w:jc w:val="both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D04DC" w:rsidRDefault="002D04DC" w:rsidP="005E6B6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sectPr w:rsidR="002D04DC" w:rsidSect="000804FD">
      <w:pgSz w:w="11906" w:h="16838"/>
      <w:pgMar w:top="567" w:right="567" w:bottom="567" w:left="1418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021FF"/>
    <w:multiLevelType w:val="hybridMultilevel"/>
    <w:tmpl w:val="9522BBDE"/>
    <w:lvl w:ilvl="0" w:tplc="71CAC8D8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E537B9E"/>
    <w:multiLevelType w:val="hybridMultilevel"/>
    <w:tmpl w:val="B2501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E3068"/>
    <w:multiLevelType w:val="hybridMultilevel"/>
    <w:tmpl w:val="BE50A0CE"/>
    <w:lvl w:ilvl="0" w:tplc="0CD81F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D95BE4"/>
    <w:multiLevelType w:val="hybridMultilevel"/>
    <w:tmpl w:val="01D6A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A3BB7"/>
    <w:multiLevelType w:val="hybridMultilevel"/>
    <w:tmpl w:val="E4FE7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EE4F5D"/>
    <w:multiLevelType w:val="hybridMultilevel"/>
    <w:tmpl w:val="EE780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32252"/>
    <w:multiLevelType w:val="hybridMultilevel"/>
    <w:tmpl w:val="FD4E3BD0"/>
    <w:lvl w:ilvl="0" w:tplc="99501E6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5B676C0"/>
    <w:multiLevelType w:val="hybridMultilevel"/>
    <w:tmpl w:val="7784A662"/>
    <w:lvl w:ilvl="0" w:tplc="C65406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225664"/>
    <w:multiLevelType w:val="hybridMultilevel"/>
    <w:tmpl w:val="77102EF0"/>
    <w:lvl w:ilvl="0" w:tplc="9D80A506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E129F2"/>
    <w:multiLevelType w:val="hybridMultilevel"/>
    <w:tmpl w:val="8838522A"/>
    <w:lvl w:ilvl="0" w:tplc="A2622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E1B"/>
    <w:rsid w:val="00005059"/>
    <w:rsid w:val="000149B3"/>
    <w:rsid w:val="00016FC7"/>
    <w:rsid w:val="00033816"/>
    <w:rsid w:val="000447F5"/>
    <w:rsid w:val="00062DD5"/>
    <w:rsid w:val="000804FD"/>
    <w:rsid w:val="000A342B"/>
    <w:rsid w:val="000D17A0"/>
    <w:rsid w:val="000D25A6"/>
    <w:rsid w:val="00110B40"/>
    <w:rsid w:val="0012238C"/>
    <w:rsid w:val="0014330D"/>
    <w:rsid w:val="0016071C"/>
    <w:rsid w:val="001C6FF3"/>
    <w:rsid w:val="002018EF"/>
    <w:rsid w:val="0021150C"/>
    <w:rsid w:val="0028172A"/>
    <w:rsid w:val="00284CAE"/>
    <w:rsid w:val="002D04DC"/>
    <w:rsid w:val="002D2CFE"/>
    <w:rsid w:val="00335FA6"/>
    <w:rsid w:val="003411A4"/>
    <w:rsid w:val="00373CCE"/>
    <w:rsid w:val="003873F7"/>
    <w:rsid w:val="003906D4"/>
    <w:rsid w:val="003B24D3"/>
    <w:rsid w:val="00414897"/>
    <w:rsid w:val="004175E3"/>
    <w:rsid w:val="00446707"/>
    <w:rsid w:val="004F76D2"/>
    <w:rsid w:val="00504A32"/>
    <w:rsid w:val="00512197"/>
    <w:rsid w:val="0051571B"/>
    <w:rsid w:val="00517E1B"/>
    <w:rsid w:val="00562253"/>
    <w:rsid w:val="00593FF4"/>
    <w:rsid w:val="0059713B"/>
    <w:rsid w:val="005C3678"/>
    <w:rsid w:val="005C4AC1"/>
    <w:rsid w:val="005D2E51"/>
    <w:rsid w:val="005D44FC"/>
    <w:rsid w:val="005E09B4"/>
    <w:rsid w:val="005E6B6A"/>
    <w:rsid w:val="005F05BE"/>
    <w:rsid w:val="006218F4"/>
    <w:rsid w:val="00642502"/>
    <w:rsid w:val="00666C11"/>
    <w:rsid w:val="00670AD6"/>
    <w:rsid w:val="00682B89"/>
    <w:rsid w:val="006F61E9"/>
    <w:rsid w:val="00725905"/>
    <w:rsid w:val="00745F39"/>
    <w:rsid w:val="007515DD"/>
    <w:rsid w:val="007D5063"/>
    <w:rsid w:val="007E6499"/>
    <w:rsid w:val="008E49FE"/>
    <w:rsid w:val="00913965"/>
    <w:rsid w:val="0093460B"/>
    <w:rsid w:val="00960ED0"/>
    <w:rsid w:val="00A0121C"/>
    <w:rsid w:val="00A25C8A"/>
    <w:rsid w:val="00A32CF0"/>
    <w:rsid w:val="00A46C79"/>
    <w:rsid w:val="00A522DD"/>
    <w:rsid w:val="00A52609"/>
    <w:rsid w:val="00A66F8F"/>
    <w:rsid w:val="00A74285"/>
    <w:rsid w:val="00A9794C"/>
    <w:rsid w:val="00AD2398"/>
    <w:rsid w:val="00AD4C42"/>
    <w:rsid w:val="00AE2479"/>
    <w:rsid w:val="00B02806"/>
    <w:rsid w:val="00B140D1"/>
    <w:rsid w:val="00B2338A"/>
    <w:rsid w:val="00B2755A"/>
    <w:rsid w:val="00B701C6"/>
    <w:rsid w:val="00B861EF"/>
    <w:rsid w:val="00BB6BBE"/>
    <w:rsid w:val="00BD2ECD"/>
    <w:rsid w:val="00C06E73"/>
    <w:rsid w:val="00C176F0"/>
    <w:rsid w:val="00C27A86"/>
    <w:rsid w:val="00C3324B"/>
    <w:rsid w:val="00C424D3"/>
    <w:rsid w:val="00C441B5"/>
    <w:rsid w:val="00CE7C4D"/>
    <w:rsid w:val="00CF1F9C"/>
    <w:rsid w:val="00D30BA0"/>
    <w:rsid w:val="00D46078"/>
    <w:rsid w:val="00D52FF4"/>
    <w:rsid w:val="00D57652"/>
    <w:rsid w:val="00DE092D"/>
    <w:rsid w:val="00DF4FE9"/>
    <w:rsid w:val="00E1449C"/>
    <w:rsid w:val="00E561BE"/>
    <w:rsid w:val="00E619C0"/>
    <w:rsid w:val="00ED10A6"/>
    <w:rsid w:val="00F22561"/>
    <w:rsid w:val="00F36ADC"/>
    <w:rsid w:val="00F4061F"/>
    <w:rsid w:val="00F50ACA"/>
    <w:rsid w:val="00F52B26"/>
    <w:rsid w:val="00F75E2C"/>
    <w:rsid w:val="00F8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D4CAA-2539-4B3C-A4B9-0953504A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7E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17E1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17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17E1B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17E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517E1B"/>
    <w:pPr>
      <w:ind w:left="720"/>
      <w:contextualSpacing/>
    </w:pPr>
  </w:style>
  <w:style w:type="character" w:customStyle="1" w:styleId="apple-converted-space">
    <w:name w:val="apple-converted-space"/>
    <w:basedOn w:val="a0"/>
    <w:rsid w:val="00517E1B"/>
  </w:style>
  <w:style w:type="character" w:styleId="a5">
    <w:name w:val="Strong"/>
    <w:basedOn w:val="a0"/>
    <w:qFormat/>
    <w:rsid w:val="00517E1B"/>
    <w:rPr>
      <w:b/>
      <w:bCs/>
    </w:rPr>
  </w:style>
  <w:style w:type="paragraph" w:customStyle="1" w:styleId="ConsPlusNormal">
    <w:name w:val="ConsPlusNormal"/>
    <w:rsid w:val="003411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2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398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913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E649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5157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47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60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5733">
              <w:marLeft w:val="0"/>
              <w:marRight w:val="0"/>
              <w:marTop w:val="0"/>
              <w:marBottom w:val="0"/>
              <w:divBdr>
                <w:top w:val="single" w:sz="18" w:space="0" w:color="2F2F2F"/>
                <w:left w:val="single" w:sz="18" w:space="0" w:color="2F2F2F"/>
                <w:bottom w:val="none" w:sz="0" w:space="0" w:color="auto"/>
                <w:right w:val="single" w:sz="18" w:space="0" w:color="2F2F2F"/>
              </w:divBdr>
              <w:divsChild>
                <w:div w:id="9485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624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2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1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53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2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80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3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53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3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56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5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05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5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77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2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64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76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67906">
              <w:marLeft w:val="0"/>
              <w:marRight w:val="0"/>
              <w:marTop w:val="0"/>
              <w:marBottom w:val="0"/>
              <w:divBdr>
                <w:top w:val="single" w:sz="18" w:space="0" w:color="2F2F2F"/>
                <w:left w:val="single" w:sz="18" w:space="0" w:color="2F2F2F"/>
                <w:bottom w:val="none" w:sz="0" w:space="0" w:color="auto"/>
                <w:right w:val="single" w:sz="18" w:space="0" w:color="2F2F2F"/>
              </w:divBdr>
              <w:divsChild>
                <w:div w:id="61907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8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7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6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02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2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51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86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85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26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35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1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4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8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72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81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5EF92C44EEBB778438E0C047189BB103A865815C4D4F39BD28D80B32E4263C3FFF333669E91DB06x3N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5EF92C44EEBB778438E0C047189BB103A865815C4D4F39BD28D80B32E4263C3FFF333669E91DB06x3N9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88EFA-29A9-4F91-89A4-FD0D416E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4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Королева</cp:lastModifiedBy>
  <cp:revision>23</cp:revision>
  <cp:lastPrinted>2017-01-18T12:04:00Z</cp:lastPrinted>
  <dcterms:created xsi:type="dcterms:W3CDTF">2013-12-10T07:04:00Z</dcterms:created>
  <dcterms:modified xsi:type="dcterms:W3CDTF">2017-03-19T15:53:00Z</dcterms:modified>
</cp:coreProperties>
</file>